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F9" w:rsidRPr="0088268C" w:rsidRDefault="00B54494" w:rsidP="00256AF9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</w:pPr>
      <w:r w:rsidRPr="0088268C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u w:val="single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1590675" cy="1809750"/>
            <wp:effectExtent l="19050" t="0" r="9525" b="0"/>
            <wp:wrapSquare wrapText="bothSides"/>
            <wp:docPr id="4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AF9" w:rsidRPr="0088268C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  <w:t>Телефон доверия</w:t>
      </w:r>
    </w:p>
    <w:p w:rsidR="00256AF9" w:rsidRPr="0088268C" w:rsidRDefault="00256AF9" w:rsidP="00256AF9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  <w:r w:rsidRPr="0088268C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нужен для того, чтобы испытывающий трудности человек мог найти собеседника, избавиться от возникшего эмоционального напряжения, поделиться своими переживаниями, получить поддержку для изменения своего угнетающего, непереносимого эмоционального состояния. Разговор с консультантом позволяет многим не оставаться один на один со своими чувствами, а ощущать понимание, принятие и поддержку.</w:t>
      </w:r>
    </w:p>
    <w:p w:rsidR="00256AF9" w:rsidRPr="00256AF9" w:rsidRDefault="00256AF9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Каковы условия работы «Телефона Доверия»?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Анонимность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клиент, обратившийся за психологической помощью на Телефон Доверия, не обязан называть своего имени, места жительства и другой информации, не имеющей, по его мнению, отношения к делу.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Конфиденциальность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абонент Телефона Доверия может быть уверен в том, что любая информация, рассказанная клиентом о себе или его близких, не предастся огласке и не будет передана третьим лицам.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Безусловное принятие клиента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в разговоре с абонентом сотрудники Телефона Доверия всегда исходят из того, что человек имеет право быть</w:t>
      </w:r>
      <w:r w:rsidR="00256A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таким, какой он есть. Клиента 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будут осуждать, критиковать или учить жить.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C50D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C50D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Доверительный характер разговора</w:t>
      </w: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искренность клиента и его доверие консультанту –  это залог того, что в процессе разговора абонент определит причины своих трудностей и конкретные шаги в их преодоления.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 каких случаях обращаются на «Телефон Доверия»?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Вы чувствуете, что тревоги, сомнения и душевная боль стали последнее время слишком частыми гостями в вашей жизни.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Трудности кажутся вам непреодолимыми, и вы переживаете беспомощность и отчаяние.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В вашей жизни произошло то, что нельзя изменить, и вы не знаете, как принять это.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Мир кажется враждебным, а люди - не понимающими и отвергающими вас.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Отношения с людьми приносят вам только разочарование и боль.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Жизнь кажется вам лишенной смысла.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Конфликты и неудачи повторяются, вы не знаете, как выбраться из «заколдованного круга».</w:t>
      </w:r>
    </w:p>
    <w:p w:rsidR="007C50DA" w:rsidRPr="009D4656" w:rsidRDefault="007C50DA" w:rsidP="009D465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567" w:right="-143"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9D4656">
        <w:rPr>
          <w:color w:val="181818"/>
          <w:sz w:val="28"/>
          <w:szCs w:val="28"/>
        </w:rPr>
        <w:t>Вам не с кем обсудить свои проблемы, трудную ситуацию, которая сложилась в вашей жизни — не всегда мы можем рассчитывать на понимание даже самых близких людей (родителей, друзей и др.).</w:t>
      </w:r>
    </w:p>
    <w:p w:rsidR="007C50DA" w:rsidRP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7C50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7C50D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Надо ли готовиться к звонку на Телефон Доверия?</w:t>
      </w:r>
    </w:p>
    <w:p w:rsidR="007C50DA" w:rsidRDefault="007C50DA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5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обращению на Телефон Доверия можно совсем не готовиться. Просто наберите номер телефона и расскажите о том, что вы переживаете, и о своей проблеме.</w:t>
      </w:r>
    </w:p>
    <w:p w:rsidR="0088268C" w:rsidRDefault="0088268C" w:rsidP="00256AF9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</w:p>
    <w:p w:rsidR="00B54494" w:rsidRPr="0088268C" w:rsidRDefault="00B54494" w:rsidP="0088268C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88268C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239395</wp:posOffset>
            </wp:positionV>
            <wp:extent cx="1819275" cy="1390650"/>
            <wp:effectExtent l="19050" t="0" r="9525" b="0"/>
            <wp:wrapSquare wrapText="bothSides"/>
            <wp:docPr id="3" name="Рисунок 2" descr="psihp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hpo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68C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Телефоны психологической помощи, телефоны доверия</w:t>
      </w:r>
      <w:r w:rsidR="0088268C" w:rsidRPr="0088268C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для взрослых</w:t>
      </w:r>
      <w:r w:rsidRPr="0088268C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108" w:type="dxa"/>
        <w:tblLook w:val="04A0"/>
      </w:tblPr>
      <w:tblGrid>
        <w:gridCol w:w="3686"/>
        <w:gridCol w:w="3503"/>
      </w:tblGrid>
      <w:tr w:rsidR="007D7A26" w:rsidRPr="00B54494" w:rsidTr="0088268C">
        <w:tc>
          <w:tcPr>
            <w:tcW w:w="3686" w:type="dxa"/>
          </w:tcPr>
          <w:p w:rsidR="007D7A26" w:rsidRPr="00B54494" w:rsidRDefault="007D7A26" w:rsidP="00B644C6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70C0"/>
                <w:sz w:val="28"/>
                <w:szCs w:val="28"/>
                <w:bdr w:val="none" w:sz="0" w:space="0" w:color="auto" w:frame="1"/>
              </w:rPr>
            </w:pPr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</w:rPr>
              <w:t>+375-17-300-10-06</w:t>
            </w: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A423F">
              <w:rPr>
                <w:color w:val="0070C0"/>
                <w:sz w:val="28"/>
                <w:szCs w:val="28"/>
                <w:bdr w:val="none" w:sz="0" w:space="0" w:color="auto" w:frame="1"/>
              </w:rPr>
              <w:br/>
            </w: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>(</w:t>
            </w:r>
            <w:r w:rsidR="002740A5">
              <w:rPr>
                <w:bCs/>
                <w:color w:val="0070C0"/>
                <w:sz w:val="28"/>
                <w:szCs w:val="28"/>
                <w:shd w:val="clear" w:color="auto" w:fill="FFFFFF"/>
              </w:rPr>
              <w:t>9:00</w:t>
            </w:r>
            <w:r w:rsidRPr="00B54494">
              <w:rPr>
                <w:bCs/>
                <w:color w:val="0070C0"/>
                <w:sz w:val="28"/>
                <w:szCs w:val="28"/>
                <w:shd w:val="clear" w:color="auto" w:fill="FFFFFF"/>
              </w:rPr>
              <w:t xml:space="preserve"> до </w:t>
            </w:r>
            <w:r w:rsidR="002740A5">
              <w:rPr>
                <w:bCs/>
                <w:color w:val="0070C0"/>
                <w:sz w:val="28"/>
                <w:szCs w:val="28"/>
                <w:shd w:val="clear" w:color="auto" w:fill="FFFFFF"/>
              </w:rPr>
              <w:t>18:00</w:t>
            </w: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>)</w:t>
            </w:r>
          </w:p>
          <w:p w:rsidR="007D7A26" w:rsidRPr="00B54494" w:rsidRDefault="007D7A26" w:rsidP="00B644C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 xml:space="preserve">онлайн-чат на сайте </w:t>
            </w:r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  <w:lang w:val="en-US"/>
              </w:rPr>
              <w:t>rcpp</w:t>
            </w:r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</w:rPr>
              <w:t>.</w:t>
            </w:r>
            <w:r w:rsidRPr="00B54494">
              <w:rPr>
                <w:b/>
                <w:color w:val="0070C0"/>
                <w:sz w:val="28"/>
                <w:szCs w:val="28"/>
                <w:bdr w:val="none" w:sz="0" w:space="0" w:color="auto" w:frame="1"/>
                <w:lang w:val="en-US"/>
              </w:rPr>
              <w:t>by</w:t>
            </w:r>
          </w:p>
        </w:tc>
        <w:tc>
          <w:tcPr>
            <w:tcW w:w="3503" w:type="dxa"/>
          </w:tcPr>
          <w:p w:rsidR="007D7A26" w:rsidRPr="00B54494" w:rsidRDefault="007D7A26" w:rsidP="00B644C6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B54494">
              <w:rPr>
                <w:color w:val="0070C0"/>
                <w:sz w:val="28"/>
                <w:szCs w:val="28"/>
                <w:bdr w:val="none" w:sz="0" w:space="0" w:color="auto" w:frame="1"/>
              </w:rPr>
              <w:t>Республиканский центр психологической помощи</w:t>
            </w:r>
            <w:r w:rsidR="00440215">
              <w:rPr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40215" w:rsidRPr="00440215">
              <w:rPr>
                <w:i/>
                <w:color w:val="0070C0"/>
                <w:sz w:val="28"/>
                <w:szCs w:val="28"/>
                <w:bdr w:val="none" w:sz="0" w:space="0" w:color="auto" w:frame="1"/>
              </w:rPr>
              <w:t xml:space="preserve">(по вопросам оказания </w:t>
            </w:r>
            <w:r w:rsidR="00440215">
              <w:rPr>
                <w:i/>
                <w:color w:val="0070C0"/>
                <w:sz w:val="28"/>
                <w:szCs w:val="28"/>
                <w:bdr w:val="none" w:sz="0" w:space="0" w:color="auto" w:frame="1"/>
              </w:rPr>
              <w:t xml:space="preserve">психологической </w:t>
            </w:r>
            <w:r w:rsidR="00440215" w:rsidRPr="00440215">
              <w:rPr>
                <w:i/>
                <w:color w:val="0070C0"/>
                <w:sz w:val="28"/>
                <w:szCs w:val="28"/>
                <w:bdr w:val="none" w:sz="0" w:space="0" w:color="auto" w:frame="1"/>
              </w:rPr>
              <w:t>помощи несовершеннолетним в кризисных ситуациях)</w:t>
            </w:r>
          </w:p>
        </w:tc>
      </w:tr>
    </w:tbl>
    <w:p w:rsidR="00256AF9" w:rsidRPr="00B54494" w:rsidRDefault="00256AF9" w:rsidP="00256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55311B"/>
          <w:sz w:val="28"/>
          <w:szCs w:val="28"/>
          <w:lang w:eastAsia="ru-RU"/>
        </w:rPr>
      </w:pPr>
    </w:p>
    <w:p w:rsidR="007F4AA1" w:rsidRPr="00B54494" w:rsidRDefault="007F4AA1" w:rsidP="00256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  <w:lang w:eastAsia="ru-RU"/>
        </w:rPr>
      </w:pPr>
      <w:r w:rsidRPr="007F4AA1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  <w:lang w:eastAsia="ru-RU"/>
        </w:rPr>
        <w:t>Экстренная психологическая помощь</w:t>
      </w:r>
      <w:r w:rsidR="007D7A26" w:rsidRPr="00B54494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  <w:lang w:eastAsia="ru-RU"/>
        </w:rPr>
        <w:t xml:space="preserve"> в Могилевской области</w:t>
      </w:r>
      <w:r w:rsidR="00256AF9" w:rsidRPr="00B54494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  <w:lang w:eastAsia="ru-RU"/>
        </w:rPr>
        <w:t>:</w:t>
      </w:r>
    </w:p>
    <w:tbl>
      <w:tblPr>
        <w:tblW w:w="0" w:type="auto"/>
        <w:tblBorders>
          <w:top w:val="single" w:sz="6" w:space="0" w:color="814F2C"/>
          <w:left w:val="single" w:sz="6" w:space="0" w:color="814F2C"/>
          <w:bottom w:val="single" w:sz="6" w:space="0" w:color="814F2C"/>
          <w:right w:val="single" w:sz="6" w:space="0" w:color="814F2C"/>
        </w:tblBorders>
        <w:tblCellMar>
          <w:left w:w="0" w:type="dxa"/>
          <w:right w:w="0" w:type="dxa"/>
        </w:tblCellMar>
        <w:tblLook w:val="04A0"/>
      </w:tblPr>
      <w:tblGrid>
        <w:gridCol w:w="2590"/>
        <w:gridCol w:w="2947"/>
        <w:gridCol w:w="4118"/>
      </w:tblGrid>
      <w:tr w:rsidR="007F4AA1" w:rsidRPr="007F4AA1" w:rsidTr="007D7A26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D7A26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 xml:space="preserve">г. Могилев, </w:t>
            </w:r>
            <w:r w:rsidR="007F4AA1"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Могилевская область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80222 711161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7F4AA1" w:rsidRPr="007F4AA1" w:rsidTr="007D7A26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80225725238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круглосуточный режим работы</w:t>
            </w:r>
          </w:p>
        </w:tc>
      </w:tr>
      <w:tr w:rsidR="007F4AA1" w:rsidRPr="007F4AA1" w:rsidTr="007D7A26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D7A26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г./п. Глус</w:t>
            </w:r>
            <w:r w:rsidR="007F4AA1"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802230-43-634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F4AA1" w:rsidRPr="007F4AA1" w:rsidRDefault="007F4AA1" w:rsidP="00B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7F4AA1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с 8:00 до14:00</w:t>
            </w:r>
          </w:p>
        </w:tc>
      </w:tr>
    </w:tbl>
    <w:p w:rsidR="00B54494" w:rsidRDefault="00B54494" w:rsidP="00B54494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</w:p>
    <w:p w:rsidR="007D7A26" w:rsidRPr="00B54494" w:rsidRDefault="007D7A26" w:rsidP="00B54494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70C0"/>
          <w:sz w:val="28"/>
          <w:szCs w:val="28"/>
        </w:rPr>
      </w:pPr>
      <w:r w:rsidRPr="00B54494">
        <w:rPr>
          <w:color w:val="0070C0"/>
          <w:sz w:val="28"/>
          <w:szCs w:val="28"/>
        </w:rPr>
        <w:t xml:space="preserve">  Представление, что домашнее насилие характерно только для неблагополучных семей не более, чем миф.  С ним сталкиваются вне зависимости от положения в обществе, образования и уровня доходов. Страдают от такого насилия чаще всего женщины и, что ещё хуже, младшие и самые беззащитные члены семьи, - дети.</w:t>
      </w:r>
    </w:p>
    <w:p w:rsidR="007D7A26" w:rsidRPr="00B54494" w:rsidRDefault="00B54494" w:rsidP="00B54494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«</w:t>
      </w:r>
      <w:r w:rsidR="007D7A26" w:rsidRPr="00B54494">
        <w:rPr>
          <w:color w:val="0070C0"/>
          <w:sz w:val="28"/>
          <w:szCs w:val="28"/>
        </w:rPr>
        <w:t>Кризисная</w:t>
      </w:r>
      <w:r>
        <w:rPr>
          <w:color w:val="0070C0"/>
          <w:sz w:val="28"/>
          <w:szCs w:val="28"/>
        </w:rPr>
        <w:t>»</w:t>
      </w:r>
      <w:r w:rsidR="007D7A26" w:rsidRPr="00B54494">
        <w:rPr>
          <w:color w:val="0070C0"/>
          <w:sz w:val="28"/>
          <w:szCs w:val="28"/>
        </w:rPr>
        <w:t xml:space="preserve"> комната - это место, благоустроенное для временного круглосуточного проживания тех, кто оказался в тяжелой ситуации.</w:t>
      </w:r>
    </w:p>
    <w:p w:rsidR="007F4AA1" w:rsidRDefault="00A82BC0" w:rsidP="00B544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5449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Кризисные комнаты в Могилевской области</w:t>
      </w:r>
      <w:r w:rsidRPr="00B54494">
        <w:rPr>
          <w:rFonts w:ascii="Times New Roman" w:hAnsi="Times New Roman" w:cs="Times New Roman"/>
          <w:color w:val="0070C0"/>
          <w:sz w:val="28"/>
          <w:szCs w:val="28"/>
        </w:rPr>
        <w:t xml:space="preserve"> функционируют н</w:t>
      </w:r>
      <w:r w:rsidR="007F4AA1" w:rsidRPr="00B54494">
        <w:rPr>
          <w:rFonts w:ascii="Times New Roman" w:hAnsi="Times New Roman" w:cs="Times New Roman"/>
          <w:color w:val="0070C0"/>
          <w:sz w:val="28"/>
          <w:szCs w:val="28"/>
        </w:rPr>
        <w:t xml:space="preserve">а базе </w:t>
      </w:r>
      <w:r w:rsidR="007F4AA1"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>районны</w:t>
      </w:r>
      <w:r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>х</w:t>
      </w:r>
      <w:r w:rsidR="007F4AA1"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центр</w:t>
      </w:r>
      <w:r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>ов</w:t>
      </w:r>
      <w:r w:rsidR="007F4AA1"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социального обслуживания населения</w:t>
      </w:r>
      <w:r w:rsidRPr="00B54494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B54494" w:rsidRPr="00B54494" w:rsidRDefault="00EC78C1" w:rsidP="00B54494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8"/>
          <w:lang w:eastAsia="ru-RU"/>
        </w:rPr>
      </w:pPr>
      <w:r w:rsidRPr="00B54494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8"/>
          <w:lang w:eastAsia="ru-RU"/>
        </w:rPr>
        <w:t>Кризисные комнаты в г. Могилеве:</w:t>
      </w:r>
    </w:p>
    <w:tbl>
      <w:tblPr>
        <w:tblStyle w:val="a5"/>
        <w:tblW w:w="0" w:type="auto"/>
        <w:tblLook w:val="04A0"/>
      </w:tblPr>
      <w:tblGrid>
        <w:gridCol w:w="4077"/>
        <w:gridCol w:w="5494"/>
      </w:tblGrid>
      <w:tr w:rsidR="00A82BC0" w:rsidRPr="00B54494" w:rsidTr="009D4656">
        <w:tc>
          <w:tcPr>
            <w:tcW w:w="4077" w:type="dxa"/>
          </w:tcPr>
          <w:p w:rsidR="00A82BC0" w:rsidRPr="00B54494" w:rsidRDefault="00A82BC0" w:rsidP="008E38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Ленинский район г. Могилева</w:t>
            </w:r>
          </w:p>
        </w:tc>
        <w:tc>
          <w:tcPr>
            <w:tcW w:w="5494" w:type="dxa"/>
          </w:tcPr>
          <w:p w:rsidR="00A82BC0" w:rsidRPr="00B54494" w:rsidRDefault="007C50DA" w:rsidP="008E38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+</w:t>
            </w:r>
            <w:r w:rsidR="00A82BC0"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375-222-74-41-79</w:t>
            </w:r>
          </w:p>
        </w:tc>
      </w:tr>
      <w:tr w:rsidR="00A82BC0" w:rsidRPr="00B54494" w:rsidTr="009D4656">
        <w:tc>
          <w:tcPr>
            <w:tcW w:w="4077" w:type="dxa"/>
          </w:tcPr>
          <w:p w:rsidR="00A82BC0" w:rsidRPr="00B54494" w:rsidRDefault="00A82BC0" w:rsidP="008E38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Октябрьский район г. Могилева</w:t>
            </w:r>
          </w:p>
        </w:tc>
        <w:tc>
          <w:tcPr>
            <w:tcW w:w="5494" w:type="dxa"/>
          </w:tcPr>
          <w:p w:rsidR="00A82BC0" w:rsidRPr="00B54494" w:rsidRDefault="007C50DA" w:rsidP="008E38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+</w:t>
            </w:r>
            <w:r w:rsidR="00A82BC0" w:rsidRPr="00B54494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375-222-73-92-32</w:t>
            </w:r>
          </w:p>
        </w:tc>
      </w:tr>
    </w:tbl>
    <w:p w:rsidR="00B54494" w:rsidRDefault="00B54494" w:rsidP="00B544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82BC0" w:rsidRPr="009D4656" w:rsidRDefault="00B54494" w:rsidP="00B54494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D46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</w:t>
      </w:r>
      <w:r w:rsidR="00A82BC0" w:rsidRPr="009D46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психологической помощью в кризисных и трудных ситуациях граждане</w:t>
      </w:r>
      <w:r w:rsidRPr="009D46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также</w:t>
      </w:r>
      <w:r w:rsidR="00A82BC0" w:rsidRPr="009D46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могут обратиться:</w:t>
      </w:r>
    </w:p>
    <w:tbl>
      <w:tblPr>
        <w:tblStyle w:val="a5"/>
        <w:tblW w:w="0" w:type="auto"/>
        <w:tblLook w:val="04A0"/>
      </w:tblPr>
      <w:tblGrid>
        <w:gridCol w:w="4077"/>
        <w:gridCol w:w="5494"/>
      </w:tblGrid>
      <w:tr w:rsidR="00EC78C1" w:rsidRPr="00B54494" w:rsidTr="009D4656">
        <w:tc>
          <w:tcPr>
            <w:tcW w:w="4077" w:type="dxa"/>
          </w:tcPr>
          <w:p w:rsidR="00EC78C1" w:rsidRPr="009D4656" w:rsidRDefault="00EC78C1" w:rsidP="008F61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  <w:t>+375-44-7-607-603</w:t>
            </w:r>
          </w:p>
          <w:p w:rsidR="00EC78C1" w:rsidRPr="009D4656" w:rsidRDefault="00EC78C1" w:rsidP="008F61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9D4656">
              <w:rPr>
                <w:color w:val="17365D" w:themeColor="text2" w:themeShade="BF"/>
                <w:sz w:val="28"/>
                <w:szCs w:val="28"/>
              </w:rPr>
              <w:t>Ежедневно 09.00-23.00</w:t>
            </w:r>
          </w:p>
        </w:tc>
        <w:tc>
          <w:tcPr>
            <w:tcW w:w="5494" w:type="dxa"/>
          </w:tcPr>
          <w:p w:rsidR="00EC78C1" w:rsidRPr="009D4656" w:rsidRDefault="00EC78C1" w:rsidP="008F613E">
            <w:pPr>
              <w:spacing w:line="276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  <w:t>Горячая линия для пострадавших от насилия «SOS-Детская деревня Могилев»</w:t>
            </w:r>
          </w:p>
        </w:tc>
      </w:tr>
      <w:tr w:rsidR="00EC78C1" w:rsidRPr="00B54494" w:rsidTr="009D4656">
        <w:tc>
          <w:tcPr>
            <w:tcW w:w="4077" w:type="dxa"/>
          </w:tcPr>
          <w:p w:rsidR="00EC78C1" w:rsidRPr="009D4656" w:rsidRDefault="00EC78C1" w:rsidP="008F61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Style w:val="a4"/>
                <w:color w:val="17365D" w:themeColor="text2" w:themeShade="BF"/>
                <w:sz w:val="28"/>
                <w:szCs w:val="28"/>
                <w:shd w:val="clear" w:color="auto" w:fill="FFFFFF"/>
              </w:rPr>
              <w:t>+375-44-561-82-57</w:t>
            </w:r>
          </w:p>
          <w:p w:rsidR="00EC78C1" w:rsidRPr="009D4656" w:rsidRDefault="00EC78C1" w:rsidP="008F613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Style w:val="a4"/>
                <w:b w:val="0"/>
                <w:color w:val="17365D" w:themeColor="text2" w:themeShade="BF"/>
                <w:sz w:val="28"/>
                <w:szCs w:val="28"/>
                <w:shd w:val="clear" w:color="auto" w:fill="FFFFFF"/>
              </w:rPr>
              <w:t>Ежедневно 9.00-17.00</w:t>
            </w:r>
          </w:p>
        </w:tc>
        <w:tc>
          <w:tcPr>
            <w:tcW w:w="5494" w:type="dxa"/>
          </w:tcPr>
          <w:p w:rsidR="00EC78C1" w:rsidRPr="009D4656" w:rsidRDefault="00EC78C1" w:rsidP="008F613E">
            <w:pPr>
              <w:spacing w:line="276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9D465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  <w:t>Телефон для обращения в кризисных ситуациях «SOS-Детская деревня Могилев»</w:t>
            </w:r>
          </w:p>
        </w:tc>
      </w:tr>
    </w:tbl>
    <w:p w:rsidR="002740A5" w:rsidRDefault="00E33CFC" w:rsidP="008E3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70C0"/>
          <w:sz w:val="44"/>
          <w:szCs w:val="48"/>
          <w:shd w:val="clear" w:color="auto" w:fill="FFFFFF"/>
        </w:rPr>
      </w:pPr>
      <w:r>
        <w:rPr>
          <w:b/>
          <w:bCs/>
          <w:i/>
          <w:noProof/>
          <w:color w:val="0070C0"/>
          <w:sz w:val="32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73025</wp:posOffset>
            </wp:positionV>
            <wp:extent cx="1123950" cy="1132840"/>
            <wp:effectExtent l="19050" t="0" r="0" b="0"/>
            <wp:wrapSquare wrapText="bothSides"/>
            <wp:docPr id="7" name="Рисунок 5" descr="riIeRkKCmiHIAkUX8nFZXaA8Ay8DvfNG_jrZ6JpPRKzoLQhYRMt5ScicswHIs4QchBr2yw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eRkKCmiHIAkUX8nFZXaA8Ay8DvfNG_jrZ6JpPRKzoLQhYRMt5ScicswHIs4QchBr2ywc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CFC" w:rsidRDefault="00F16249" w:rsidP="0088268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hd w:val="clear" w:color="auto" w:fill="FFFFFF"/>
        </w:rPr>
      </w:pPr>
      <w:r w:rsidRPr="00E33CFC">
        <w:rPr>
          <w:b/>
          <w:bCs/>
          <w:i/>
          <w:color w:val="0070C0"/>
          <w:sz w:val="44"/>
          <w:szCs w:val="48"/>
          <w:shd w:val="clear" w:color="auto" w:fill="FFFFFF"/>
        </w:rPr>
        <w:t>Звоните</w:t>
      </w:r>
      <w:r w:rsidRPr="00E33CFC">
        <w:rPr>
          <w:i/>
          <w:color w:val="0070C0"/>
          <w:sz w:val="44"/>
          <w:szCs w:val="48"/>
          <w:shd w:val="clear" w:color="auto" w:fill="FFFFFF"/>
        </w:rPr>
        <w:t>, </w:t>
      </w:r>
      <w:r w:rsidRPr="00E33CFC">
        <w:rPr>
          <w:b/>
          <w:bCs/>
          <w:i/>
          <w:color w:val="0070C0"/>
          <w:sz w:val="44"/>
          <w:szCs w:val="48"/>
          <w:shd w:val="clear" w:color="auto" w:fill="FFFFFF"/>
        </w:rPr>
        <w:t>вам</w:t>
      </w:r>
      <w:r w:rsidRPr="00E33CFC">
        <w:rPr>
          <w:i/>
          <w:color w:val="0070C0"/>
          <w:sz w:val="44"/>
          <w:szCs w:val="48"/>
          <w:shd w:val="clear" w:color="auto" w:fill="FFFFFF"/>
        </w:rPr>
        <w:t> </w:t>
      </w:r>
      <w:r w:rsidRPr="00E33CFC">
        <w:rPr>
          <w:b/>
          <w:bCs/>
          <w:i/>
          <w:color w:val="0070C0"/>
          <w:sz w:val="44"/>
          <w:szCs w:val="48"/>
          <w:shd w:val="clear" w:color="auto" w:fill="FFFFFF"/>
        </w:rPr>
        <w:t>помогут!</w:t>
      </w:r>
      <w:r w:rsidR="00E33CFC" w:rsidRPr="00E33CFC">
        <w:rPr>
          <w:rFonts w:ascii="Verdana" w:hAnsi="Verdana"/>
          <w:color w:val="333333"/>
          <w:shd w:val="clear" w:color="auto" w:fill="FFFFFF"/>
        </w:rPr>
        <w:t xml:space="preserve"> </w:t>
      </w:r>
    </w:p>
    <w:sectPr w:rsidR="00E33CFC" w:rsidSect="00256AF9">
      <w:headerReference w:type="default" r:id="rId10"/>
      <w:footerReference w:type="default" r:id="rId11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A8" w:rsidRDefault="00FA2FA8" w:rsidP="00B54494">
      <w:pPr>
        <w:spacing w:after="0" w:line="240" w:lineRule="auto"/>
      </w:pPr>
      <w:r>
        <w:separator/>
      </w:r>
    </w:p>
  </w:endnote>
  <w:endnote w:type="continuationSeparator" w:id="0">
    <w:p w:rsidR="00FA2FA8" w:rsidRDefault="00FA2FA8" w:rsidP="00B5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94" w:rsidRPr="00CE0137" w:rsidRDefault="00B54494" w:rsidP="00B54494">
    <w:pPr>
      <w:pStyle w:val="ab"/>
      <w:jc w:val="center"/>
      <w:rPr>
        <w:rFonts w:ascii="Times New Roman" w:hAnsi="Times New Roman" w:cs="Times New Roman"/>
        <w:color w:val="C00000"/>
      </w:rPr>
    </w:pPr>
    <w:r w:rsidRPr="00CE0137">
      <w:rPr>
        <w:rFonts w:ascii="Times New Roman" w:hAnsi="Times New Roman" w:cs="Times New Roman"/>
        <w:color w:val="C00000"/>
      </w:rPr>
      <w:t>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A8" w:rsidRDefault="00FA2FA8" w:rsidP="00B54494">
      <w:pPr>
        <w:spacing w:after="0" w:line="240" w:lineRule="auto"/>
      </w:pPr>
      <w:r>
        <w:separator/>
      </w:r>
    </w:p>
  </w:footnote>
  <w:footnote w:type="continuationSeparator" w:id="0">
    <w:p w:rsidR="00FA2FA8" w:rsidRDefault="00FA2FA8" w:rsidP="00B5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94" w:rsidRPr="00B54494" w:rsidRDefault="00B54494" w:rsidP="00B54494">
    <w:pPr>
      <w:pStyle w:val="ab"/>
      <w:jc w:val="center"/>
      <w:rPr>
        <w:rFonts w:ascii="Times New Roman" w:hAnsi="Times New Roman" w:cs="Times New Roman"/>
        <w:color w:val="C00000"/>
        <w:sz w:val="24"/>
      </w:rPr>
    </w:pPr>
    <w:r w:rsidRPr="00CE0137">
      <w:rPr>
        <w:rFonts w:ascii="Times New Roman" w:hAnsi="Times New Roman" w:cs="Times New Roman"/>
        <w:color w:val="C00000"/>
        <w:sz w:val="24"/>
      </w:rPr>
      <w:t xml:space="preserve">Государственное учреждение образования </w:t>
    </w:r>
    <w:r w:rsidRPr="00CE0137">
      <w:rPr>
        <w:rFonts w:ascii="Times New Roman" w:hAnsi="Times New Roman" w:cs="Times New Roman"/>
        <w:color w:val="C00000"/>
        <w:sz w:val="24"/>
      </w:rPr>
      <w:br/>
      <w:t>«Могилевский областной социально-педагогический центр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4687A"/>
    <w:multiLevelType w:val="hybridMultilevel"/>
    <w:tmpl w:val="A5B0D5E0"/>
    <w:lvl w:ilvl="0" w:tplc="92E041CC">
      <w:numFmt w:val="bullet"/>
      <w:lvlText w:val=""/>
      <w:lvlJc w:val="left"/>
      <w:pPr>
        <w:ind w:left="1305" w:hanging="945"/>
      </w:pPr>
      <w:rPr>
        <w:rFonts w:ascii="Symbol" w:eastAsia="Times New Roman" w:hAnsi="Symbo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D1B31"/>
    <w:multiLevelType w:val="hybridMultilevel"/>
    <w:tmpl w:val="AE58F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AA1"/>
    <w:rsid w:val="00005CCC"/>
    <w:rsid w:val="001C0748"/>
    <w:rsid w:val="001D514A"/>
    <w:rsid w:val="001E440F"/>
    <w:rsid w:val="00204A6B"/>
    <w:rsid w:val="00256AF9"/>
    <w:rsid w:val="002740A5"/>
    <w:rsid w:val="003A423F"/>
    <w:rsid w:val="003C4369"/>
    <w:rsid w:val="00440215"/>
    <w:rsid w:val="004B6A85"/>
    <w:rsid w:val="005D1B1C"/>
    <w:rsid w:val="00741E74"/>
    <w:rsid w:val="007C50DA"/>
    <w:rsid w:val="007D7A26"/>
    <w:rsid w:val="007F4AA1"/>
    <w:rsid w:val="007F69E4"/>
    <w:rsid w:val="0088268C"/>
    <w:rsid w:val="008E38CB"/>
    <w:rsid w:val="009139CF"/>
    <w:rsid w:val="009D4656"/>
    <w:rsid w:val="009E27B2"/>
    <w:rsid w:val="00A279A0"/>
    <w:rsid w:val="00A671A2"/>
    <w:rsid w:val="00A82BC0"/>
    <w:rsid w:val="00B54494"/>
    <w:rsid w:val="00D97477"/>
    <w:rsid w:val="00DB216F"/>
    <w:rsid w:val="00E33CFC"/>
    <w:rsid w:val="00EC78C1"/>
    <w:rsid w:val="00F16249"/>
    <w:rsid w:val="00F52F18"/>
    <w:rsid w:val="00FA2FA8"/>
    <w:rsid w:val="00FF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B2"/>
  </w:style>
  <w:style w:type="paragraph" w:styleId="1">
    <w:name w:val="heading 1"/>
    <w:basedOn w:val="a"/>
    <w:next w:val="a"/>
    <w:link w:val="10"/>
    <w:uiPriority w:val="9"/>
    <w:qFormat/>
    <w:rsid w:val="007C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F4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A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8C1"/>
    <w:rPr>
      <w:b/>
      <w:bCs/>
    </w:rPr>
  </w:style>
  <w:style w:type="table" w:styleId="a5">
    <w:name w:val="Table Grid"/>
    <w:basedOn w:val="a1"/>
    <w:uiPriority w:val="59"/>
    <w:rsid w:val="00EC7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5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A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5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4494"/>
  </w:style>
  <w:style w:type="paragraph" w:styleId="ab">
    <w:name w:val="footer"/>
    <w:basedOn w:val="a"/>
    <w:link w:val="ac"/>
    <w:uiPriority w:val="99"/>
    <w:unhideWhenUsed/>
    <w:rsid w:val="00B5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4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12</cp:revision>
  <cp:lastPrinted>2023-02-08T12:16:00Z</cp:lastPrinted>
  <dcterms:created xsi:type="dcterms:W3CDTF">2023-02-03T07:51:00Z</dcterms:created>
  <dcterms:modified xsi:type="dcterms:W3CDTF">2023-03-13T07:02:00Z</dcterms:modified>
</cp:coreProperties>
</file>